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45" w:rsidRPr="00090645" w:rsidRDefault="00090645" w:rsidP="00090645">
      <w:pPr>
        <w:jc w:val="center"/>
        <w:rPr>
          <w:rFonts w:ascii="TH SarabunPSK" w:hAnsi="TH SarabunPSK" w:cs="TH SarabunPSK"/>
          <w:b/>
          <w:bCs/>
          <w:sz w:val="200"/>
          <w:szCs w:val="200"/>
          <w:cs/>
        </w:rPr>
      </w:pPr>
      <w:r w:rsidRPr="00090645">
        <w:rPr>
          <w:rFonts w:ascii="TH SarabunPSK" w:hAnsi="TH SarabunPSK" w:cs="TH SarabunPSK" w:hint="cs"/>
          <w:b/>
          <w:bCs/>
          <w:sz w:val="200"/>
          <w:szCs w:val="200"/>
          <w:cs/>
        </w:rPr>
        <w:t>กองคลัง</w:t>
      </w:r>
      <w:r w:rsidR="00853ACA">
        <w:rPr>
          <w:rFonts w:ascii="TH SarabunPSK" w:hAnsi="TH SarabunPSK" w:cs="TH SarabunPSK"/>
          <w:b/>
          <w:bCs/>
          <w:sz w:val="200"/>
          <w:szCs w:val="200"/>
        </w:rPr>
        <w:t xml:space="preserve"> </w:t>
      </w:r>
      <w:proofErr w:type="spellStart"/>
      <w:r w:rsidR="00853ACA">
        <w:rPr>
          <w:rFonts w:ascii="TH SarabunPSK" w:hAnsi="TH SarabunPSK" w:cs="TH SarabunPSK" w:hint="cs"/>
          <w:b/>
          <w:bCs/>
          <w:sz w:val="200"/>
          <w:szCs w:val="200"/>
          <w:cs/>
        </w:rPr>
        <w:t>อบต</w:t>
      </w:r>
      <w:proofErr w:type="spellEnd"/>
      <w:r w:rsidR="00853ACA">
        <w:rPr>
          <w:rFonts w:ascii="TH SarabunPSK" w:hAnsi="TH SarabunPSK" w:cs="TH SarabunPSK" w:hint="cs"/>
          <w:b/>
          <w:bCs/>
          <w:sz w:val="200"/>
          <w:szCs w:val="200"/>
          <w:cs/>
        </w:rPr>
        <w:t>.ย่านรี</w:t>
      </w:r>
    </w:p>
    <w:p w:rsidR="00090645" w:rsidRPr="00090645" w:rsidRDefault="00090645" w:rsidP="00090645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090645">
        <w:rPr>
          <w:rFonts w:ascii="TH SarabunPSK" w:hAnsi="TH SarabunPSK" w:cs="TH SarabunPSK" w:hint="cs"/>
          <w:b/>
          <w:bCs/>
          <w:sz w:val="200"/>
          <w:szCs w:val="200"/>
          <w:cs/>
        </w:rPr>
        <w:t xml:space="preserve">งดให้บริการรับชำระภาษี </w:t>
      </w:r>
    </w:p>
    <w:p w:rsidR="00090645" w:rsidRPr="00090645" w:rsidRDefault="00090645" w:rsidP="00090645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090645">
        <w:rPr>
          <w:rFonts w:ascii="TH SarabunPSK" w:hAnsi="TH SarabunPSK" w:cs="TH SarabunPSK" w:hint="cs"/>
          <w:b/>
          <w:bCs/>
          <w:sz w:val="200"/>
          <w:szCs w:val="200"/>
          <w:cs/>
        </w:rPr>
        <w:t>ตั้งแต่วันที่ 28 ก.พ.2565ถึงวันที่ 6</w:t>
      </w:r>
      <w:r w:rsidRPr="00090645">
        <w:rPr>
          <w:rFonts w:ascii="TH SarabunPSK" w:hAnsi="TH SarabunPSK" w:cs="TH SarabunPSK"/>
          <w:b/>
          <w:bCs/>
          <w:sz w:val="200"/>
          <w:szCs w:val="200"/>
        </w:rPr>
        <w:t xml:space="preserve"> </w:t>
      </w:r>
      <w:r w:rsidRPr="00090645">
        <w:rPr>
          <w:rFonts w:ascii="TH SarabunPSK" w:hAnsi="TH SarabunPSK" w:cs="TH SarabunPSK" w:hint="cs"/>
          <w:b/>
          <w:bCs/>
          <w:sz w:val="200"/>
          <w:szCs w:val="200"/>
          <w:cs/>
        </w:rPr>
        <w:t>มี.ค.2565</w:t>
      </w:r>
    </w:p>
    <w:p w:rsidR="00090645" w:rsidRDefault="00090645" w:rsidP="00090645">
      <w:pPr>
        <w:jc w:val="center"/>
        <w:rPr>
          <w:rFonts w:ascii="TH SarabunPSK" w:hAnsi="TH SarabunPSK" w:cs="TH SarabunPSK" w:hint="cs"/>
          <w:b/>
          <w:bCs/>
          <w:sz w:val="200"/>
          <w:szCs w:val="200"/>
        </w:rPr>
      </w:pPr>
      <w:r w:rsidRPr="00090645">
        <w:rPr>
          <w:rFonts w:ascii="TH SarabunPSK" w:hAnsi="TH SarabunPSK" w:cs="TH SarabunPSK" w:hint="cs"/>
          <w:b/>
          <w:bCs/>
          <w:sz w:val="200"/>
          <w:szCs w:val="200"/>
          <w:cs/>
        </w:rPr>
        <w:lastRenderedPageBreak/>
        <w:t>เนื่องจากมีบุคลากรที่ปฏิบัติงานมีความเสี่ยงสูงจากการสัมผัสใกล้ชิดผู้ป่วย</w:t>
      </w:r>
    </w:p>
    <w:p w:rsidR="002605FF" w:rsidRPr="002605FF" w:rsidRDefault="002605FF" w:rsidP="00090645">
      <w:pPr>
        <w:jc w:val="center"/>
        <w:rPr>
          <w:rFonts w:ascii="TH SarabunPSK" w:hAnsi="TH SarabunPSK" w:cs="TH SarabunPSK" w:hint="cs"/>
          <w:b/>
          <w:bCs/>
          <w:sz w:val="144"/>
          <w:szCs w:val="144"/>
        </w:rPr>
      </w:pPr>
    </w:p>
    <w:p w:rsidR="002605FF" w:rsidRPr="002605FF" w:rsidRDefault="002605F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bookmarkStart w:id="0" w:name="_GoBack"/>
      <w:bookmarkEnd w:id="0"/>
    </w:p>
    <w:sectPr w:rsidR="002605FF" w:rsidRPr="002605FF" w:rsidSect="00090645">
      <w:pgSz w:w="16838" w:h="11906" w:orient="landscape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5"/>
    <w:rsid w:val="000541C9"/>
    <w:rsid w:val="00090645"/>
    <w:rsid w:val="002605FF"/>
    <w:rsid w:val="00853ACA"/>
    <w:rsid w:val="00D67CDD"/>
    <w:rsid w:val="00E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2022-02-28T07:09:00Z</cp:lastPrinted>
  <dcterms:created xsi:type="dcterms:W3CDTF">2022-02-28T06:06:00Z</dcterms:created>
  <dcterms:modified xsi:type="dcterms:W3CDTF">2022-02-28T08:44:00Z</dcterms:modified>
</cp:coreProperties>
</file>